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E2" w:rsidRPr="00A37A53" w:rsidRDefault="00441D37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7A53">
        <w:rPr>
          <w:rFonts w:ascii="Times New Roman" w:hAnsi="Times New Roman" w:cs="Times New Roman"/>
          <w:b/>
          <w:sz w:val="24"/>
          <w:szCs w:val="24"/>
        </w:rPr>
        <w:t>Публикационная деятельность</w:t>
      </w:r>
    </w:p>
    <w:tbl>
      <w:tblPr>
        <w:tblStyle w:val="a3"/>
        <w:tblW w:w="14566" w:type="dxa"/>
        <w:tblLayout w:type="fixed"/>
        <w:tblLook w:val="04A0" w:firstRow="1" w:lastRow="0" w:firstColumn="1" w:lastColumn="0" w:noHBand="0" w:noVBand="1"/>
      </w:tblPr>
      <w:tblGrid>
        <w:gridCol w:w="458"/>
        <w:gridCol w:w="3761"/>
        <w:gridCol w:w="5670"/>
        <w:gridCol w:w="2268"/>
        <w:gridCol w:w="2403"/>
        <w:gridCol w:w="6"/>
      </w:tblGrid>
      <w:tr w:rsidR="002A2E71" w:rsidRPr="00322ACF" w:rsidTr="00342252">
        <w:trPr>
          <w:gridAfter w:val="1"/>
          <w:wAfter w:w="6" w:type="dxa"/>
        </w:trPr>
        <w:tc>
          <w:tcPr>
            <w:tcW w:w="458" w:type="dxa"/>
          </w:tcPr>
          <w:p w:rsidR="00441D37" w:rsidRPr="00322ACF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441D37" w:rsidRPr="00322ACF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5670" w:type="dxa"/>
          </w:tcPr>
          <w:p w:rsidR="00441D37" w:rsidRPr="00322ACF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номер, год, импакт-фактор)</w:t>
            </w:r>
          </w:p>
        </w:tc>
        <w:tc>
          <w:tcPr>
            <w:tcW w:w="2268" w:type="dxa"/>
          </w:tcPr>
          <w:p w:rsidR="00441D37" w:rsidRPr="00322ACF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(Веб оф </w:t>
            </w:r>
            <w:proofErr w:type="spellStart"/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Сайнс</w:t>
            </w:r>
            <w:proofErr w:type="spellEnd"/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Скопус</w:t>
            </w:r>
            <w:proofErr w:type="spellEnd"/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, РИНЦ)</w:t>
            </w:r>
          </w:p>
        </w:tc>
        <w:tc>
          <w:tcPr>
            <w:tcW w:w="2403" w:type="dxa"/>
          </w:tcPr>
          <w:p w:rsidR="00441D37" w:rsidRPr="00322ACF" w:rsidRDefault="00441D37" w:rsidP="0044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автора(</w:t>
            </w:r>
            <w:proofErr w:type="spellStart"/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1D37" w:rsidRPr="00322ACF" w:rsidTr="002A2E71">
        <w:tc>
          <w:tcPr>
            <w:tcW w:w="14566" w:type="dxa"/>
            <w:gridSpan w:val="6"/>
          </w:tcPr>
          <w:p w:rsidR="00441D37" w:rsidRPr="00322ACF" w:rsidRDefault="00441D37" w:rsidP="00FD2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с международным импакт-фактором</w:t>
            </w:r>
          </w:p>
        </w:tc>
      </w:tr>
      <w:tr w:rsidR="00C45D59" w:rsidRPr="00A64591" w:rsidTr="00342252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A64591" w:rsidRDefault="00A64591" w:rsidP="00C45D59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Purification degrees of waste water under different irrigation regimes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A64591" w:rsidRDefault="00A64591" w:rsidP="00C45D59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 of geology end technical sciences 3(435), May-June 2019, Almaty NAS RK, ISSN 2224-5278 A). p.96-101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</w:rPr>
              <w:t>Скопус</w:t>
            </w:r>
          </w:p>
        </w:tc>
        <w:tc>
          <w:tcPr>
            <w:tcW w:w="2403" w:type="dxa"/>
          </w:tcPr>
          <w:p w:rsidR="00C45D59" w:rsidRPr="00A64591" w:rsidRDefault="00A64591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Anuarbekov</w:t>
            </w:r>
            <w:proofErr w:type="spellEnd"/>
            <w:r w:rsidRPr="00A6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K.K., </w:t>
            </w:r>
            <w:proofErr w:type="spellStart"/>
            <w:r w:rsidRPr="00A6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Kaliyeva</w:t>
            </w:r>
            <w:proofErr w:type="spellEnd"/>
            <w:r w:rsidRPr="00A6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K.E., </w:t>
            </w:r>
            <w:proofErr w:type="spellStart"/>
            <w:r w:rsidRPr="00A6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Abikenova</w:t>
            </w:r>
            <w:proofErr w:type="spellEnd"/>
            <w:r w:rsidRPr="00A6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S.V, </w:t>
            </w:r>
            <w:proofErr w:type="spellStart"/>
            <w:r w:rsidRPr="00A6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Radzevicius</w:t>
            </w:r>
            <w:proofErr w:type="spellEnd"/>
            <w:r w:rsidRPr="00A64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</w:tr>
      <w:tr w:rsidR="00C45D59" w:rsidRPr="00A64591" w:rsidTr="00342252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3C525A" w:rsidP="007835B3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7835B3" w:rsidRPr="007835B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Assessment of Anthropogenic Load on the Talas River Watershed, Kazakhstan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7835B3" w:rsidRDefault="007835B3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835B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Springer</w:t>
            </w:r>
            <w:proofErr w:type="spellEnd"/>
            <w:r w:rsidRPr="007835B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835B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Water</w:t>
            </w:r>
            <w:proofErr w:type="spellEnd"/>
            <w:r w:rsidRPr="007835B3">
              <w:rPr>
                <w:rStyle w:val="typography-modulelvnit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35B3">
              <w:rPr>
                <w:rStyle w:val="typography-modulelvnit"/>
                <w:rFonts w:ascii="Times New Roman" w:hAnsi="Times New Roman" w:cs="Times New Roman"/>
                <w:sz w:val="24"/>
                <w:szCs w:val="24"/>
              </w:rPr>
              <w:t xml:space="preserve"> 2021, страницы 73–79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6A5FD7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A5F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Скопус</w:t>
            </w:r>
          </w:p>
        </w:tc>
        <w:tc>
          <w:tcPr>
            <w:tcW w:w="2403" w:type="dxa"/>
          </w:tcPr>
          <w:p w:rsidR="007835B3" w:rsidRPr="007835B3" w:rsidRDefault="003C525A" w:rsidP="007835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hyperlink r:id="rId8" w:history="1">
              <w:proofErr w:type="spellStart"/>
              <w:r w:rsidR="007835B3" w:rsidRPr="007835B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Japarkulova</w:t>
              </w:r>
              <w:proofErr w:type="spellEnd"/>
              <w:r w:rsidR="007835B3" w:rsidRPr="007835B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, E.D.</w:t>
              </w:r>
            </w:hyperlink>
            <w:r w:rsidR="007835B3" w:rsidRPr="007835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hyperlink r:id="rId9" w:history="1">
              <w:proofErr w:type="spellStart"/>
              <w:r w:rsidR="007835B3" w:rsidRPr="007835B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Kaliyeva</w:t>
              </w:r>
              <w:proofErr w:type="spellEnd"/>
              <w:r w:rsidR="007835B3" w:rsidRPr="007835B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, K.E.</w:t>
              </w:r>
            </w:hyperlink>
          </w:p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</w:p>
        </w:tc>
      </w:tr>
      <w:tr w:rsidR="00C45D59" w:rsidRPr="00A64591" w:rsidTr="00342252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881032" w:rsidRDefault="00881032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8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Climate change on Hydrological Regime of the Transboundary River Shu Basin (Kazakhstan–Kyrgyzstan): Forecast for 2050.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32" w:rsidRPr="00881032" w:rsidRDefault="00881032" w:rsidP="008810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Periodicals of Water Vol. </w:t>
            </w:r>
            <w:r w:rsidRPr="008810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88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 No. 20, October 2021, </w:t>
            </w:r>
            <w:r w:rsidRPr="008810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ttps://doi.org/10.3390/w13202800</w:t>
            </w:r>
          </w:p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</w:rPr>
              <w:t>Скопус</w:t>
            </w:r>
          </w:p>
        </w:tc>
        <w:tc>
          <w:tcPr>
            <w:tcW w:w="2403" w:type="dxa"/>
          </w:tcPr>
          <w:p w:rsidR="00881032" w:rsidRPr="00881032" w:rsidRDefault="00881032" w:rsidP="00881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8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88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Kaliyeva</w:t>
            </w:r>
            <w:proofErr w:type="spellEnd"/>
            <w:r w:rsidRPr="0088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Petras Punys, </w:t>
            </w:r>
          </w:p>
          <w:p w:rsidR="00881032" w:rsidRPr="00881032" w:rsidRDefault="00881032" w:rsidP="008810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Yrmekkul Zhaparkulova</w:t>
            </w:r>
          </w:p>
          <w:p w:rsidR="00C45D59" w:rsidRPr="00322ACF" w:rsidRDefault="00C45D59" w:rsidP="00C45D5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5D59" w:rsidRPr="00A64591" w:rsidTr="00342252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6A5FD7" w:rsidP="006A5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2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New Results of an Analytical Study of Self-Aligning Articulated Hinge-Lever Pendulum Mechanisms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D7" w:rsidRPr="006A5FD7" w:rsidRDefault="003C525A" w:rsidP="006A5F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</w:pPr>
            <w:hyperlink r:id="rId10" w:history="1">
              <w:r w:rsidR="006A5FD7" w:rsidRPr="006A5FD7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Journal of Engineering Science and Technology Review</w:t>
              </w:r>
            </w:hyperlink>
            <w:r w:rsidR="006A5FD7" w:rsidRPr="006A5FD7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6A5FD7" w:rsidRPr="006A5F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</w:t>
            </w:r>
            <w:r w:rsidR="006A5FD7" w:rsidRPr="006A5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Том</w:t>
            </w:r>
            <w:r w:rsidR="006A5FD7" w:rsidRPr="006A5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16, </w:t>
            </w:r>
            <w:r w:rsidR="006A5FD7" w:rsidRPr="006A5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Выпуск</w:t>
            </w:r>
            <w:r w:rsidR="006A5FD7" w:rsidRPr="006A5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1, </w:t>
            </w:r>
            <w:r w:rsidR="006A5FD7" w:rsidRPr="006A5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Страницы</w:t>
            </w:r>
            <w:r w:rsidR="006A5FD7" w:rsidRPr="006A5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197 – 2032023</w:t>
            </w:r>
            <w:r w:rsidR="006A5FD7" w:rsidRPr="006A5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. </w:t>
            </w:r>
            <w:r w:rsidR="006A5FD7" w:rsidRPr="006A5FD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ISSN</w:t>
            </w:r>
            <w:r w:rsidR="006A5FD7" w:rsidRPr="006A5FD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6A5FD7" w:rsidRPr="006A5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17919320</w:t>
            </w:r>
            <w:r w:rsidR="006A5FD7" w:rsidRPr="006A5FD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6A5FD7" w:rsidRPr="006A5FD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DOI</w:t>
            </w:r>
          </w:p>
          <w:p w:rsidR="006A5FD7" w:rsidRPr="006A5FD7" w:rsidRDefault="006A5FD7" w:rsidP="006A5FD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6A5F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10.25103/jestr.161.25</w:t>
            </w:r>
          </w:p>
          <w:p w:rsidR="00C45D59" w:rsidRPr="00322ACF" w:rsidRDefault="00C45D59" w:rsidP="006A5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59" w:rsidRPr="00322ACF" w:rsidRDefault="00C45D59" w:rsidP="006A5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2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Скопус</w:t>
            </w:r>
          </w:p>
        </w:tc>
        <w:tc>
          <w:tcPr>
            <w:tcW w:w="2403" w:type="dxa"/>
          </w:tcPr>
          <w:p w:rsidR="006A5FD7" w:rsidRPr="00824C77" w:rsidRDefault="006A5FD7" w:rsidP="006A5F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Nauryzbaev R.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 w:eastAsia="ru-RU"/>
              </w:rPr>
              <w:t>a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6A5FD7" w:rsidRPr="00824C77" w:rsidRDefault="006A5FD7" w:rsidP="006A5FD7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 w:eastAsia="ru-RU"/>
              </w:rPr>
            </w:pPr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Nabiollina M.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k-KZ" w:eastAsia="ru-RU"/>
              </w:rPr>
              <w:t>b</w:t>
            </w:r>
          </w:p>
          <w:p w:rsidR="006A5FD7" w:rsidRPr="00824C77" w:rsidRDefault="006A5FD7" w:rsidP="006A5FD7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Toilybayev</w:t>
            </w:r>
            <w:proofErr w:type="spellEnd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M.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  <w:t>a</w:t>
            </w:r>
            <w:proofErr w:type="spellEnd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6A5FD7" w:rsidRPr="00824C77" w:rsidRDefault="006A5FD7" w:rsidP="006A5F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Sansyzbayev</w:t>
            </w:r>
            <w:proofErr w:type="spellEnd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K.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  <w:t>a</w:t>
            </w:r>
            <w:proofErr w:type="spellEnd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6A5FD7" w:rsidRPr="00824C77" w:rsidRDefault="006A5FD7" w:rsidP="006A5FD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Zhaparkulova</w:t>
            </w:r>
            <w:proofErr w:type="spellEnd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Y.</w:t>
            </w:r>
            <w:r w:rsidRPr="00824C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proofErr w:type="spellEnd"/>
            <w:r w:rsidRPr="00824C7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45D59" w:rsidRPr="00322ACF" w:rsidRDefault="006A5FD7" w:rsidP="006A5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Kaliyeva</w:t>
            </w:r>
            <w:proofErr w:type="spellEnd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K.</w:t>
            </w:r>
            <w:r w:rsidRPr="00322AC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  <w:t>b</w:t>
            </w:r>
            <w:proofErr w:type="spellEnd"/>
          </w:p>
        </w:tc>
      </w:tr>
      <w:tr w:rsidR="00665E7C" w:rsidRPr="00665E7C" w:rsidTr="00342252">
        <w:trPr>
          <w:gridAfter w:val="1"/>
          <w:wAfter w:w="6" w:type="dxa"/>
        </w:trPr>
        <w:tc>
          <w:tcPr>
            <w:tcW w:w="458" w:type="dxa"/>
          </w:tcPr>
          <w:p w:rsidR="00665E7C" w:rsidRPr="00322ACF" w:rsidRDefault="00665E7C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C" w:rsidRPr="00665E7C" w:rsidRDefault="00665E7C" w:rsidP="006A5F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минерализации коллекторно-дренажных вод на долю их участия в оросительной норме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C" w:rsidRPr="00665E7C" w:rsidRDefault="00665E7C" w:rsidP="00665E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«Science and Word» </w:t>
            </w:r>
            <w:proofErr w:type="spellStart"/>
            <w:r w:rsidRPr="0066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Internatinal</w:t>
            </w:r>
            <w:proofErr w:type="spellEnd"/>
            <w:r w:rsidRPr="0066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scientific journal, №7 (71), 2019</w:t>
            </w: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665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Vol.1-Volgograd-2019, стр.51-55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C" w:rsidRPr="00665E7C" w:rsidRDefault="00665E7C" w:rsidP="006A5F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</w:tc>
        <w:tc>
          <w:tcPr>
            <w:tcW w:w="2403" w:type="dxa"/>
          </w:tcPr>
          <w:p w:rsidR="00665E7C" w:rsidRPr="00665E7C" w:rsidRDefault="00665E7C" w:rsidP="00665E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Жапаркулова Е.Д.,</w:t>
            </w:r>
          </w:p>
          <w:p w:rsidR="00665E7C" w:rsidRPr="00665E7C" w:rsidRDefault="00665E7C" w:rsidP="00665E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Набиоллина М.С.,</w:t>
            </w:r>
          </w:p>
          <w:p w:rsidR="00665E7C" w:rsidRPr="00665E7C" w:rsidRDefault="00665E7C" w:rsidP="00665E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К.Е.</w:t>
            </w:r>
          </w:p>
          <w:p w:rsidR="00665E7C" w:rsidRPr="00665E7C" w:rsidRDefault="00665E7C" w:rsidP="006A5F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45D59" w:rsidRPr="00322ACF" w:rsidTr="002A2E71">
        <w:tc>
          <w:tcPr>
            <w:tcW w:w="14566" w:type="dxa"/>
            <w:gridSpan w:val="6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изданиях, рекомендованные ККСОН МОН РК</w:t>
            </w:r>
          </w:p>
        </w:tc>
      </w:tr>
      <w:tr w:rsidR="00C45D59" w:rsidRPr="00322ACF" w:rsidTr="00342252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61" w:type="dxa"/>
          </w:tcPr>
          <w:p w:rsidR="00C45D59" w:rsidRPr="006A5FD7" w:rsidRDefault="006A5FD7" w:rsidP="00C45D5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A5FD7">
              <w:rPr>
                <w:rFonts w:ascii="Times New Roman" w:hAnsi="Times New Roman" w:cs="Times New Roman"/>
                <w:sz w:val="24"/>
                <w:szCs w:val="24"/>
              </w:rPr>
              <w:t xml:space="preserve">Тенденция изменения климата на современном этапе, прогноз на период до 2050г. и его влияние на водность рек ледниково-снегового питания (на примере трансграничной реки </w:t>
            </w:r>
            <w:proofErr w:type="spellStart"/>
            <w:r w:rsidRPr="006A5FD7">
              <w:rPr>
                <w:rFonts w:ascii="Times New Roman" w:hAnsi="Times New Roman" w:cs="Times New Roman"/>
                <w:sz w:val="24"/>
                <w:szCs w:val="24"/>
              </w:rPr>
              <w:t>Куркуреу</w:t>
            </w:r>
            <w:proofErr w:type="spellEnd"/>
            <w:r w:rsidRPr="006A5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Су, </w:t>
            </w:r>
            <w:proofErr w:type="spellStart"/>
            <w:r w:rsidRPr="006A5FD7">
              <w:rPr>
                <w:rFonts w:ascii="Times New Roman" w:hAnsi="Times New Roman" w:cs="Times New Roman"/>
                <w:sz w:val="24"/>
                <w:szCs w:val="24"/>
              </w:rPr>
              <w:t>Таласский</w:t>
            </w:r>
            <w:proofErr w:type="spellEnd"/>
            <w:r w:rsidRPr="006A5FD7">
              <w:rPr>
                <w:rFonts w:ascii="Times New Roman" w:hAnsi="Times New Roman" w:cs="Times New Roman"/>
                <w:sz w:val="24"/>
                <w:szCs w:val="24"/>
              </w:rPr>
              <w:t xml:space="preserve"> бассейн)</w:t>
            </w:r>
          </w:p>
        </w:tc>
        <w:tc>
          <w:tcPr>
            <w:tcW w:w="5670" w:type="dxa"/>
          </w:tcPr>
          <w:p w:rsidR="00C45D59" w:rsidRPr="006A5FD7" w:rsidRDefault="006A5FD7" w:rsidP="00C45D5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6A5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Ежеквартальный научно-технический журнал №4 «Гидрометеорология и экология» Алматы, 2019 стр.70-84</w:t>
            </w:r>
          </w:p>
        </w:tc>
        <w:tc>
          <w:tcPr>
            <w:tcW w:w="2268" w:type="dxa"/>
          </w:tcPr>
          <w:p w:rsidR="00C45D59" w:rsidRPr="006A5FD7" w:rsidRDefault="00C45D59" w:rsidP="00C45D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3" w:type="dxa"/>
          </w:tcPr>
          <w:p w:rsidR="006A5FD7" w:rsidRPr="006A5FD7" w:rsidRDefault="006A5FD7" w:rsidP="006A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  <w:p w:rsidR="006A5FD7" w:rsidRPr="006A5FD7" w:rsidRDefault="006A5FD7" w:rsidP="006A5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Жапаркулова Е.Д.,</w:t>
            </w:r>
          </w:p>
          <w:p w:rsidR="006A5FD7" w:rsidRPr="006A5FD7" w:rsidRDefault="006A5FD7" w:rsidP="006A5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Бажанова Л.В.,</w:t>
            </w:r>
          </w:p>
          <w:p w:rsidR="00C45D59" w:rsidRPr="006A5FD7" w:rsidRDefault="006A5FD7" w:rsidP="006A5FD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6A5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Набиоллина М.С.</w:t>
            </w:r>
          </w:p>
        </w:tc>
      </w:tr>
      <w:tr w:rsidR="00C45D59" w:rsidRPr="00322ACF" w:rsidTr="00342252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761" w:type="dxa"/>
          </w:tcPr>
          <w:p w:rsidR="00C45D59" w:rsidRPr="00665E7C" w:rsidRDefault="006A5FD7" w:rsidP="00C45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антропогенной нагрузки на водосборный бассейн реки Талас (в пределах Республики Казахстан)</w:t>
            </w:r>
          </w:p>
        </w:tc>
        <w:tc>
          <w:tcPr>
            <w:tcW w:w="5670" w:type="dxa"/>
          </w:tcPr>
          <w:p w:rsidR="00C45D59" w:rsidRPr="00665E7C" w:rsidRDefault="006A5FD7" w:rsidP="00C45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Научный журнал Исследования, результаты № 4 </w:t>
            </w:r>
            <w:r w:rsidRPr="00665E7C">
              <w:rPr>
                <w:rFonts w:ascii="Times New Roman" w:hAnsi="Times New Roman" w:cs="Times New Roman"/>
                <w:sz w:val="24"/>
                <w:szCs w:val="24"/>
              </w:rPr>
              <w:t>(88)</w:t>
            </w: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Алматы. 2020. С.117-122, </w:t>
            </w:r>
            <w:r w:rsidRPr="00665E7C">
              <w:rPr>
                <w:rFonts w:ascii="Times New Roman" w:hAnsi="Times New Roman" w:cs="Times New Roman"/>
                <w:sz w:val="24"/>
                <w:szCs w:val="24"/>
              </w:rPr>
              <w:t>ISSN 2304-3334</w:t>
            </w:r>
          </w:p>
        </w:tc>
        <w:tc>
          <w:tcPr>
            <w:tcW w:w="2268" w:type="dxa"/>
          </w:tcPr>
          <w:p w:rsidR="00C45D59" w:rsidRPr="00665E7C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665E7C" w:rsidRPr="00665E7C" w:rsidRDefault="00665E7C" w:rsidP="00665E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Жапаркулова Е.Д.,</w:t>
            </w:r>
          </w:p>
          <w:p w:rsidR="00665E7C" w:rsidRPr="00665E7C" w:rsidRDefault="00665E7C" w:rsidP="00665E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К.Е.,</w:t>
            </w:r>
          </w:p>
          <w:p w:rsidR="00C45D59" w:rsidRPr="00665E7C" w:rsidRDefault="00665E7C" w:rsidP="00665E7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665E7C">
              <w:rPr>
                <w:rFonts w:ascii="Times New Roman" w:hAnsi="Times New Roman" w:cs="Times New Roman"/>
                <w:sz w:val="24"/>
                <w:szCs w:val="24"/>
              </w:rPr>
              <w:t>Аманбаева</w:t>
            </w:r>
            <w:proofErr w:type="spellEnd"/>
            <w:r w:rsidRPr="00665E7C">
              <w:rPr>
                <w:rFonts w:ascii="Times New Roman" w:hAnsi="Times New Roman" w:cs="Times New Roman"/>
                <w:sz w:val="24"/>
                <w:szCs w:val="24"/>
              </w:rPr>
              <w:t xml:space="preserve"> Б.Ш.</w:t>
            </w:r>
          </w:p>
        </w:tc>
      </w:tr>
      <w:tr w:rsidR="00C45D59" w:rsidRPr="00322ACF" w:rsidTr="00342252">
        <w:trPr>
          <w:gridAfter w:val="1"/>
          <w:wAfter w:w="6" w:type="dxa"/>
        </w:trPr>
        <w:tc>
          <w:tcPr>
            <w:tcW w:w="458" w:type="dxa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61" w:type="dxa"/>
          </w:tcPr>
          <w:p w:rsidR="00C45D59" w:rsidRPr="00665E7C" w:rsidRDefault="00665E7C" w:rsidP="00C45D59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 оптимизации водораспределения на примере реки Шу</w:t>
            </w:r>
          </w:p>
        </w:tc>
        <w:tc>
          <w:tcPr>
            <w:tcW w:w="5670" w:type="dxa"/>
          </w:tcPr>
          <w:p w:rsidR="00C45D59" w:rsidRPr="00665E7C" w:rsidRDefault="00665E7C" w:rsidP="00C45D59">
            <w:pPr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География и водные ресурсы</w:t>
            </w:r>
            <w:r w:rsidRPr="00665E7C">
              <w:rPr>
                <w:rFonts w:ascii="Times New Roman" w:hAnsi="Times New Roman" w:cs="Times New Roman"/>
                <w:sz w:val="24"/>
                <w:szCs w:val="24"/>
              </w:rPr>
              <w:t xml:space="preserve"> №2, Алматы. 2024. С.83-90, ISSN 2957-8280</w:t>
            </w:r>
          </w:p>
        </w:tc>
        <w:tc>
          <w:tcPr>
            <w:tcW w:w="2268" w:type="dxa"/>
          </w:tcPr>
          <w:p w:rsidR="00C45D59" w:rsidRPr="00665E7C" w:rsidRDefault="00C45D59" w:rsidP="00C4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C45D59" w:rsidRPr="00665E7C" w:rsidRDefault="00665E7C" w:rsidP="00665E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А.Р.Вагапова, К.Е.Калиева, М.С.Набиоллина, Б.С.Ботантаева</w:t>
            </w:r>
          </w:p>
        </w:tc>
      </w:tr>
      <w:tr w:rsidR="00C45D59" w:rsidRPr="00322ACF" w:rsidTr="002A2E71">
        <w:tc>
          <w:tcPr>
            <w:tcW w:w="14566" w:type="dxa"/>
            <w:gridSpan w:val="6"/>
          </w:tcPr>
          <w:p w:rsidR="00C45D59" w:rsidRPr="00322ACF" w:rsidRDefault="00C45D59" w:rsidP="00C45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конференциях РК</w:t>
            </w:r>
          </w:p>
        </w:tc>
      </w:tr>
      <w:tr w:rsidR="00BB2487" w:rsidRPr="00322ACF" w:rsidTr="00342252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1E14B4" w:rsidRDefault="001E14B4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Водные ресурсы бассейна реки Шу и их использование</w:t>
            </w:r>
            <w:r w:rsidRPr="001E14B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1E14B4" w:rsidRDefault="001E14B4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материалов </w:t>
            </w:r>
            <w:r w:rsidRPr="001E14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XXIII Международной научно-практической конференций молодых ученых и студентов “Научная молодежь  аграрной науке: достижения и перспективы “  Алматы, 26-27 апрель-2019г., стр.168-171</w:t>
            </w:r>
          </w:p>
        </w:tc>
        <w:tc>
          <w:tcPr>
            <w:tcW w:w="2268" w:type="dxa"/>
          </w:tcPr>
          <w:p w:rsidR="00BB2487" w:rsidRPr="001E14B4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Жапаркулова Е.Д.,</w:t>
            </w:r>
          </w:p>
          <w:p w:rsidR="001E14B4" w:rsidRPr="001E14B4" w:rsidRDefault="001E14B4" w:rsidP="001E14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Калиева К.Е., </w:t>
            </w:r>
          </w:p>
          <w:p w:rsidR="00BB2487" w:rsidRPr="001E14B4" w:rsidRDefault="001E14B4" w:rsidP="001E14B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4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Аманбаева Б.</w:t>
            </w:r>
          </w:p>
        </w:tc>
      </w:tr>
      <w:tr w:rsidR="00BB2487" w:rsidRPr="00322ACF" w:rsidTr="00342252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F282A" w:rsidRDefault="003F282A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8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Климаттың өзгеруі жағдайында Аса-Талас өзені бассейніндегі су ресурстарының сапасын бағалау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F282A" w:rsidRDefault="003F282A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2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ғалымдардың халықаралық ғылыми-тәжірибелік конференциясы материалдары жинағы, Климаты күрт өзгермелі аймақтардағы ауыл шаруашылығын дамытуға бағытталған инновациялық идеялар. 16 мамыр 2020 ж. Ашутасты, Арқалық: «Арқалық ауыл шаруашылығы тәжірибе станциясы» ЖШС,  С.9-13</w:t>
            </w:r>
          </w:p>
        </w:tc>
        <w:tc>
          <w:tcPr>
            <w:tcW w:w="2268" w:type="dxa"/>
          </w:tcPr>
          <w:p w:rsidR="00BB2487" w:rsidRPr="003F282A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82A" w:rsidRPr="003F282A" w:rsidRDefault="003F282A" w:rsidP="003F2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Жапаркулова Е.Д.,</w:t>
            </w:r>
          </w:p>
          <w:p w:rsidR="003F282A" w:rsidRPr="003F282A" w:rsidRDefault="003F282A" w:rsidP="003F2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Аманбаева Б.Ш.,</w:t>
            </w:r>
          </w:p>
          <w:p w:rsidR="003F282A" w:rsidRPr="003F282A" w:rsidRDefault="003F282A" w:rsidP="003F28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К.Е.</w:t>
            </w:r>
          </w:p>
          <w:p w:rsidR="00BB2487" w:rsidRPr="003F282A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2487" w:rsidRPr="00322ACF" w:rsidTr="00342252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F16F4D" w:rsidRDefault="00F16F4D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Использования водных ресурсов и результаты их решения трансграничного Шу-</w:t>
            </w:r>
            <w:proofErr w:type="spellStart"/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Таласского</w:t>
            </w:r>
            <w:proofErr w:type="spellEnd"/>
            <w:r w:rsidRPr="00F16F4D">
              <w:rPr>
                <w:rFonts w:ascii="Times New Roman" w:hAnsi="Times New Roman" w:cs="Times New Roman"/>
                <w:sz w:val="24"/>
                <w:szCs w:val="24"/>
              </w:rPr>
              <w:t xml:space="preserve"> бассейна между Казахстаном и Кыргызстаном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F16F4D" w:rsidRDefault="00F16F4D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международной научно-практической конференции молодых ученых, проведенная в рамках «Международной магистерской летней школы». –Алматы: </w:t>
            </w:r>
            <w:proofErr w:type="spellStart"/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КазНАУ</w:t>
            </w:r>
            <w:proofErr w:type="spellEnd"/>
            <w:r w:rsidRPr="00F16F4D">
              <w:rPr>
                <w:rFonts w:ascii="Times New Roman" w:hAnsi="Times New Roman" w:cs="Times New Roman"/>
                <w:sz w:val="24"/>
                <w:szCs w:val="24"/>
              </w:rPr>
              <w:t xml:space="preserve">, 26 мая-09 июня- 2020., </w:t>
            </w:r>
            <w:r w:rsidRPr="00F16F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стр.64-73</w:t>
            </w:r>
          </w:p>
        </w:tc>
        <w:tc>
          <w:tcPr>
            <w:tcW w:w="2268" w:type="dxa"/>
          </w:tcPr>
          <w:p w:rsidR="00BB2487" w:rsidRPr="00F16F4D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4D" w:rsidRPr="00F16F4D" w:rsidRDefault="00F16F4D" w:rsidP="00F16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К.Е.,</w:t>
            </w:r>
          </w:p>
          <w:p w:rsidR="00F16F4D" w:rsidRPr="00F16F4D" w:rsidRDefault="00F16F4D" w:rsidP="00F16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Жапаркулова Е.Д.,</w:t>
            </w:r>
          </w:p>
          <w:p w:rsidR="00F16F4D" w:rsidRPr="00F16F4D" w:rsidRDefault="00F16F4D" w:rsidP="00F16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Набиоллина М.С.</w:t>
            </w:r>
          </w:p>
          <w:p w:rsidR="00BB2487" w:rsidRPr="00F16F4D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2487" w:rsidRPr="00322ACF" w:rsidTr="00342252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F16F4D" w:rsidRDefault="00F16F4D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допускаемого  «ущемления» на примере реки Шу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F16F4D" w:rsidRDefault="00F16F4D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международной научно-практической конференции «Управление водными ресурсами в условиях глобализации», посвященной 105-летию со дня рождения профессора </w:t>
            </w:r>
            <w:proofErr w:type="spellStart"/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Тажибаева</w:t>
            </w:r>
            <w:proofErr w:type="spellEnd"/>
            <w:r w:rsidRPr="00F16F4D">
              <w:rPr>
                <w:rFonts w:ascii="Times New Roman" w:hAnsi="Times New Roman" w:cs="Times New Roman"/>
                <w:sz w:val="24"/>
                <w:szCs w:val="24"/>
              </w:rPr>
              <w:t xml:space="preserve"> Л.Е. –Алматы: </w:t>
            </w:r>
            <w:proofErr w:type="spellStart"/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КазНАУ</w:t>
            </w:r>
            <w:proofErr w:type="spellEnd"/>
            <w:r w:rsidRPr="00F16F4D">
              <w:rPr>
                <w:rFonts w:ascii="Times New Roman" w:hAnsi="Times New Roman" w:cs="Times New Roman"/>
                <w:sz w:val="24"/>
                <w:szCs w:val="24"/>
              </w:rPr>
              <w:t>,  11-12 март-2021,</w:t>
            </w:r>
            <w:r w:rsidRPr="00F16F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стр.15-21</w:t>
            </w:r>
          </w:p>
        </w:tc>
        <w:tc>
          <w:tcPr>
            <w:tcW w:w="2268" w:type="dxa"/>
          </w:tcPr>
          <w:p w:rsidR="00BB2487" w:rsidRPr="00F16F4D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F4D" w:rsidRPr="00F16F4D" w:rsidRDefault="00F16F4D" w:rsidP="00F16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Вагапов Р.И.,</w:t>
            </w:r>
          </w:p>
          <w:p w:rsidR="00F16F4D" w:rsidRPr="00F16F4D" w:rsidRDefault="00F16F4D" w:rsidP="00F16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К.Е.,</w:t>
            </w:r>
          </w:p>
          <w:p w:rsidR="00BB2487" w:rsidRPr="00F16F4D" w:rsidRDefault="00F16F4D" w:rsidP="00F16F4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Вагапова А.Р.</w:t>
            </w:r>
          </w:p>
        </w:tc>
      </w:tr>
      <w:tr w:rsidR="00BB2487" w:rsidRPr="005A3020" w:rsidTr="00342252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5A3020" w:rsidRDefault="005A3020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3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 өзені басейндегі су ресурстарын басқару әдісі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5A3020" w:rsidRDefault="005A3020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3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Л.Е.Тəжібаевтың туғанына 105 жыл толуына орай ұйымдастырылған «Жаһандану жағдайындағы су ресурстарын басқару» атты Халықаралық ғылыми-</w:t>
            </w:r>
            <w:r w:rsidRPr="005A3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практикалық конференция жинағы, Алматы: ҚазҰАЗУ,  11-12 наурыз-2021,</w:t>
            </w:r>
            <w:r w:rsidRPr="005A30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118-123</w:t>
            </w:r>
          </w:p>
        </w:tc>
        <w:tc>
          <w:tcPr>
            <w:tcW w:w="2268" w:type="dxa"/>
          </w:tcPr>
          <w:p w:rsidR="00BB2487" w:rsidRPr="005A3020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Default="005A3020" w:rsidP="00BB2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3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Аманбаева Б.Ш., Жапаркулова Е.Д., Josef Mosiej, </w:t>
            </w:r>
            <w:r w:rsidRPr="005A3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Дюйсехан А.А.</w:t>
            </w:r>
          </w:p>
          <w:p w:rsidR="005A3020" w:rsidRPr="005A3020" w:rsidRDefault="005A3020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К.Е.</w:t>
            </w:r>
          </w:p>
        </w:tc>
      </w:tr>
      <w:tr w:rsidR="00BB2487" w:rsidRPr="00322ACF" w:rsidTr="00342252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Исследования очистительной способности при различных нормах нагрузки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Международная конференция Иновационные и практические решения ускоренного восстановлнеия продуктивности деградированнных орошаемых земель.Тараз 2022. </w:t>
            </w:r>
          </w:p>
        </w:tc>
        <w:tc>
          <w:tcPr>
            <w:tcW w:w="2268" w:type="dxa"/>
          </w:tcPr>
          <w:p w:rsidR="00BB2487" w:rsidRPr="00322ACF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Набиоллина М.С., Жапаркулова Е.Д., Калиева К.Е.</w:t>
            </w:r>
          </w:p>
          <w:p w:rsidR="00BB2487" w:rsidRPr="00322ACF" w:rsidRDefault="00BB2487" w:rsidP="00BB24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Вагапова А.Р.</w:t>
            </w:r>
          </w:p>
        </w:tc>
      </w:tr>
      <w:tr w:rsidR="00BB2487" w:rsidRPr="00322ACF" w:rsidTr="00342252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3B5C45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C40830" w:rsidRDefault="00C40830" w:rsidP="00C4083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коллекторно-дренажных вод на водообеспеченность орошаемых земель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87" w:rsidRPr="00C40830" w:rsidRDefault="00C40830" w:rsidP="00BB2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830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Международной научно-практической конференции «Перспективы рационального природопользования и проблемы интеллектуального сельского хозяйства», посвященной 80-летию профессора Сулейменовой Н.Ш. – Алматы: </w:t>
            </w:r>
            <w:proofErr w:type="spellStart"/>
            <w:r w:rsidRPr="00C40830">
              <w:rPr>
                <w:rFonts w:ascii="Times New Roman" w:hAnsi="Times New Roman" w:cs="Times New Roman"/>
                <w:sz w:val="24"/>
                <w:szCs w:val="24"/>
              </w:rPr>
              <w:t>КазНАИУ</w:t>
            </w:r>
            <w:proofErr w:type="spellEnd"/>
            <w:r w:rsidRPr="00C40830">
              <w:rPr>
                <w:rFonts w:ascii="Times New Roman" w:hAnsi="Times New Roman" w:cs="Times New Roman"/>
                <w:sz w:val="24"/>
                <w:szCs w:val="24"/>
              </w:rPr>
              <w:t>, 2024.</w:t>
            </w:r>
            <w:r w:rsidRPr="00C40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стр.354-360</w:t>
            </w:r>
          </w:p>
        </w:tc>
        <w:tc>
          <w:tcPr>
            <w:tcW w:w="2268" w:type="dxa"/>
          </w:tcPr>
          <w:p w:rsidR="00BB2487" w:rsidRPr="00C40830" w:rsidRDefault="00BB2487" w:rsidP="00BB2487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30" w:rsidRPr="00C40830" w:rsidRDefault="00C40830" w:rsidP="00C40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Жапаркулова Е.Д., Набиоллина М.С., </w:t>
            </w:r>
          </w:p>
          <w:p w:rsidR="00BB2487" w:rsidRPr="00C40830" w:rsidRDefault="00C40830" w:rsidP="00C408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0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К.Е.,  Мохсени З.</w:t>
            </w:r>
          </w:p>
        </w:tc>
      </w:tr>
      <w:tr w:rsidR="00BB2487" w:rsidRPr="00322ACF" w:rsidTr="002A2E71">
        <w:tc>
          <w:tcPr>
            <w:tcW w:w="14566" w:type="dxa"/>
            <w:gridSpan w:val="6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статьи в зарубежных конференциях</w:t>
            </w:r>
          </w:p>
        </w:tc>
      </w:tr>
      <w:tr w:rsidR="00BB2487" w:rsidRPr="00322ACF" w:rsidTr="00342252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B2487" w:rsidRPr="00342252" w:rsidRDefault="00342252" w:rsidP="00BB2487">
            <w:pPr>
              <w:pStyle w:val="msonormalmrcssattr"/>
              <w:spacing w:after="0" w:afterAutospacing="0"/>
              <w:rPr>
                <w:color w:val="2C2D2E"/>
              </w:rPr>
            </w:pPr>
            <w:r w:rsidRPr="00342252">
              <w:rPr>
                <w:lang w:val="kk-KZ"/>
              </w:rPr>
              <w:t>Влияние изменений климата на гидрологический режим ледниково-снегового питания и водные ресурсы трансграничного бассейна реки Шу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B2487" w:rsidRPr="00342252" w:rsidRDefault="00342252" w:rsidP="00342252">
            <w:pPr>
              <w:pStyle w:val="msonormalmrcssattr"/>
              <w:spacing w:after="0" w:afterAutospacing="0"/>
              <w:rPr>
                <w:color w:val="2C2D2E"/>
              </w:rPr>
            </w:pPr>
            <w:r w:rsidRPr="00342252">
              <w:rPr>
                <w:lang w:val="kk-KZ"/>
              </w:rPr>
              <w:t xml:space="preserve">Материалы  международной научно-практической конференции Том </w:t>
            </w:r>
            <w:r w:rsidRPr="00342252">
              <w:rPr>
                <w:lang w:val="en-US"/>
              </w:rPr>
              <w:t>I</w:t>
            </w:r>
            <w:r w:rsidRPr="00342252">
              <w:rPr>
                <w:lang w:val="kk-KZ"/>
              </w:rPr>
              <w:t xml:space="preserve"> «Современные проблемы развития мелиорации и пути их решения» (Костояковские чтения), Москва-2020, стр.59-66</w:t>
            </w:r>
          </w:p>
        </w:tc>
        <w:tc>
          <w:tcPr>
            <w:tcW w:w="2268" w:type="dxa"/>
          </w:tcPr>
          <w:p w:rsidR="00BB2487" w:rsidRPr="00342252" w:rsidRDefault="00BB2487" w:rsidP="00BB248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52" w:rsidRPr="00342252" w:rsidRDefault="00342252" w:rsidP="00342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Бажанова Л.В.,</w:t>
            </w:r>
          </w:p>
          <w:p w:rsidR="00342252" w:rsidRPr="00342252" w:rsidRDefault="00342252" w:rsidP="00342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К.Е.,</w:t>
            </w:r>
          </w:p>
          <w:p w:rsidR="00BB2487" w:rsidRPr="00342252" w:rsidRDefault="00342252" w:rsidP="00342252">
            <w:pPr>
              <w:rPr>
                <w:rStyle w:val="typography-modulelvnit"/>
                <w:rFonts w:ascii="Times New Roman" w:hAnsi="Times New Roman" w:cs="Times New Roman"/>
                <w:color w:val="323232"/>
                <w:sz w:val="24"/>
                <w:szCs w:val="24"/>
                <w:lang w:val="kk-KZ"/>
              </w:rPr>
            </w:pPr>
            <w:r w:rsidRPr="00342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Жапаркулова Е.Д., Таженова А</w:t>
            </w:r>
            <w:r w:rsidRPr="0034225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42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Турсыналы Д.</w:t>
            </w:r>
          </w:p>
        </w:tc>
      </w:tr>
      <w:tr w:rsidR="00BB2487" w:rsidRPr="00322ACF" w:rsidTr="002A2E71">
        <w:tc>
          <w:tcPr>
            <w:tcW w:w="14566" w:type="dxa"/>
            <w:gridSpan w:val="6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ACF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монографии</w:t>
            </w:r>
          </w:p>
          <w:p w:rsidR="00BB2487" w:rsidRPr="00322ACF" w:rsidRDefault="00BB2487" w:rsidP="00BB2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7" w:rsidRPr="00322ACF" w:rsidTr="00342252">
        <w:trPr>
          <w:gridAfter w:val="1"/>
          <w:wAfter w:w="6" w:type="dxa"/>
        </w:trPr>
        <w:tc>
          <w:tcPr>
            <w:tcW w:w="458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61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BB2487" w:rsidRPr="00322ACF" w:rsidRDefault="00BB2487" w:rsidP="00BB24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BB2487" w:rsidRPr="00322ACF" w:rsidRDefault="00BB2487" w:rsidP="00BB2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41D37" w:rsidRDefault="00441D37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D2585" w:rsidRPr="00FD2585" w:rsidRDefault="00FD2585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2585">
        <w:rPr>
          <w:rFonts w:ascii="Times New Roman" w:hAnsi="Times New Roman" w:cs="Times New Roman"/>
          <w:b/>
          <w:sz w:val="24"/>
          <w:szCs w:val="24"/>
        </w:rPr>
        <w:t>Выполняемые ППС кафедры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96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965A2D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темы</w:t>
            </w:r>
          </w:p>
        </w:tc>
        <w:tc>
          <w:tcPr>
            <w:tcW w:w="3354" w:type="dxa"/>
          </w:tcPr>
          <w:p w:rsidR="00965A2D" w:rsidRPr="00965A2D" w:rsidRDefault="00965A2D" w:rsidP="00965A2D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программы, подпрограммы</w:t>
            </w:r>
          </w:p>
        </w:tc>
        <w:tc>
          <w:tcPr>
            <w:tcW w:w="3450" w:type="dxa"/>
          </w:tcPr>
          <w:p w:rsidR="00965A2D" w:rsidRPr="00965A2D" w:rsidRDefault="00965A2D" w:rsidP="00965A2D">
            <w:pPr>
              <w:pStyle w:val="TableParagraph"/>
              <w:spacing w:before="1"/>
              <w:ind w:left="731" w:right="707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Сумма</w:t>
            </w:r>
          </w:p>
          <w:p w:rsidR="00965A2D" w:rsidRPr="00965A2D" w:rsidRDefault="00965A2D" w:rsidP="00965A2D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  <w:sz w:val="24"/>
              </w:rPr>
              <w:t>финансирования</w:t>
            </w:r>
          </w:p>
        </w:tc>
        <w:tc>
          <w:tcPr>
            <w:tcW w:w="2374" w:type="dxa"/>
          </w:tcPr>
          <w:p w:rsidR="00965A2D" w:rsidRPr="00965A2D" w:rsidRDefault="00965A2D" w:rsidP="00965A2D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руководителей</w:t>
            </w:r>
          </w:p>
        </w:tc>
      </w:tr>
      <w:tr w:rsidR="00FD2585" w:rsidRPr="00A37A53" w:rsidTr="00433E37">
        <w:tc>
          <w:tcPr>
            <w:tcW w:w="14560" w:type="dxa"/>
            <w:gridSpan w:val="5"/>
          </w:tcPr>
          <w:p w:rsidR="00FD2585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по научным исследованиям (ПЦФ, грантовое финансирование)</w:t>
            </w:r>
          </w:p>
        </w:tc>
      </w:tr>
      <w:tr w:rsidR="00E4640B" w:rsidRPr="00A37A53" w:rsidTr="00433E37">
        <w:tc>
          <w:tcPr>
            <w:tcW w:w="704" w:type="dxa"/>
          </w:tcPr>
          <w:p w:rsidR="00E4640B" w:rsidRPr="00FD2585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E4640B" w:rsidRPr="009863A2" w:rsidRDefault="00E4640B" w:rsidP="00E4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2">
              <w:rPr>
                <w:rFonts w:ascii="Times New Roman" w:hAnsi="Times New Roman" w:cs="Times New Roman"/>
                <w:sz w:val="24"/>
                <w:szCs w:val="24"/>
              </w:rPr>
              <w:t>Мероприятие 3 «Разработка принципов и методов сбалансированного управления водораспределением на оросительных системах на основе гидрологической информации с учетом формирования водных ресурсов в бассейнах рек</w:t>
            </w:r>
          </w:p>
        </w:tc>
        <w:tc>
          <w:tcPr>
            <w:tcW w:w="3354" w:type="dxa"/>
            <w:vMerge w:val="restart"/>
          </w:tcPr>
          <w:p w:rsidR="00E4640B" w:rsidRPr="009863A2" w:rsidRDefault="00E4640B" w:rsidP="00E464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 НТП:  «Технологии и технические средства орошения при вводе новых земель орошения, реконструкции и модернизации существующих </w:t>
            </w:r>
            <w:r w:rsidRPr="00986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оросительных систем» 2021- 2023гг.</w:t>
            </w:r>
          </w:p>
          <w:p w:rsidR="00E4640B" w:rsidRPr="00FD2585" w:rsidRDefault="00E4640B" w:rsidP="00E4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Заявитель:</w:t>
            </w:r>
            <w:r w:rsidRPr="00E4640B">
              <w:rPr>
                <w:rFonts w:ascii="Times New Roman" w:hAnsi="Times New Roman" w:cs="Times New Roman"/>
                <w:sz w:val="24"/>
                <w:szCs w:val="24"/>
              </w:rPr>
              <w:t>Товарищество с ограниченной ответственностью "Казахский научно-исследовательский институт водного хозяйства"</w:t>
            </w:r>
          </w:p>
        </w:tc>
        <w:tc>
          <w:tcPr>
            <w:tcW w:w="3450" w:type="dxa"/>
          </w:tcPr>
          <w:p w:rsidR="00E4640B" w:rsidRPr="00E4640B" w:rsidRDefault="00E4640B" w:rsidP="00E4640B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 млн.</w:t>
            </w:r>
          </w:p>
        </w:tc>
        <w:tc>
          <w:tcPr>
            <w:tcW w:w="2374" w:type="dxa"/>
          </w:tcPr>
          <w:p w:rsidR="00E4640B" w:rsidRPr="009863A2" w:rsidRDefault="00E4640B" w:rsidP="00E4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Калыбекова Е.М.</w:t>
            </w:r>
          </w:p>
        </w:tc>
      </w:tr>
      <w:tr w:rsidR="00E4640B" w:rsidRPr="00A37A53" w:rsidTr="00433E37">
        <w:tc>
          <w:tcPr>
            <w:tcW w:w="704" w:type="dxa"/>
          </w:tcPr>
          <w:p w:rsidR="00E4640B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E4640B" w:rsidRPr="009863A2" w:rsidRDefault="00E4640B" w:rsidP="00E4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E4640B" w:rsidRPr="00FD2585" w:rsidRDefault="00E4640B" w:rsidP="00E4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E4640B" w:rsidRPr="00A37A53" w:rsidRDefault="00E4640B" w:rsidP="00E4640B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4640B" w:rsidRPr="009863A2" w:rsidRDefault="00E4640B" w:rsidP="00E4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0B" w:rsidRPr="00A37A53" w:rsidTr="00433E37">
        <w:tc>
          <w:tcPr>
            <w:tcW w:w="14560" w:type="dxa"/>
            <w:gridSpan w:val="5"/>
          </w:tcPr>
          <w:p w:rsidR="00E4640B" w:rsidRPr="00A37A53" w:rsidRDefault="00E4640B" w:rsidP="00E4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НИР со стороны индустрии, бизнеса и других институтов развития (хоздоговора, БП 019, разовые услуги)</w:t>
            </w:r>
          </w:p>
        </w:tc>
      </w:tr>
      <w:tr w:rsidR="00E4640B" w:rsidRPr="00A37A53" w:rsidTr="00433E37">
        <w:tc>
          <w:tcPr>
            <w:tcW w:w="704" w:type="dxa"/>
          </w:tcPr>
          <w:p w:rsidR="00E4640B" w:rsidRPr="00FD2585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E4640B" w:rsidRPr="00A37A53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E4640B" w:rsidRPr="00A37A53" w:rsidRDefault="00E4640B" w:rsidP="00E4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E4640B" w:rsidRPr="00A37A53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4640B" w:rsidRPr="00A37A53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0B" w:rsidRPr="00A37A53" w:rsidTr="00433E37">
        <w:tc>
          <w:tcPr>
            <w:tcW w:w="14560" w:type="dxa"/>
            <w:gridSpan w:val="5"/>
          </w:tcPr>
          <w:p w:rsidR="00E4640B" w:rsidRPr="00A37A53" w:rsidRDefault="00E4640B" w:rsidP="00E4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заявки от </w:t>
            </w:r>
            <w:proofErr w:type="spellStart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КазНАУ</w:t>
            </w:r>
            <w:proofErr w:type="spellEnd"/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участия в конкурсе на ПЦФ и грантовое финансирование</w:t>
            </w:r>
          </w:p>
        </w:tc>
      </w:tr>
      <w:tr w:rsidR="00E4640B" w:rsidRPr="00A37A53" w:rsidTr="00433E37">
        <w:tc>
          <w:tcPr>
            <w:tcW w:w="704" w:type="dxa"/>
          </w:tcPr>
          <w:p w:rsidR="00E4640B" w:rsidRPr="00FD2585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E4640B" w:rsidRPr="009863A2" w:rsidRDefault="003C525A" w:rsidP="0098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863A2" w:rsidRPr="009863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Разработка мероприятий по обводнению пастбищных территорий посредством </w:t>
              </w:r>
              <w:proofErr w:type="spellStart"/>
              <w:r w:rsidR="009863A2" w:rsidRPr="009863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геоинформационно</w:t>
              </w:r>
              <w:proofErr w:type="spellEnd"/>
              <w:r w:rsidR="009863A2" w:rsidRPr="009863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-аналитического обеспечения по регионам Казахстана для устойчивого развития отечественного животноводства</w:t>
              </w:r>
            </w:hyperlink>
            <w:r w:rsidR="009863A2" w:rsidRPr="009863A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», </w:t>
            </w:r>
            <w:r w:rsidR="009863A2" w:rsidRPr="009863A2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3354" w:type="dxa"/>
          </w:tcPr>
          <w:p w:rsidR="00E4640B" w:rsidRPr="00A37A53" w:rsidRDefault="00D75169" w:rsidP="0037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01.01.2024-31.12.2026 гг. </w:t>
            </w:r>
            <w:r w:rsidR="003622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(19) </w:t>
            </w:r>
            <w:r w:rsidR="003772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543584,970</w:t>
            </w:r>
            <w:r w:rsidRPr="00D751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тенге</w:t>
            </w:r>
          </w:p>
        </w:tc>
        <w:tc>
          <w:tcPr>
            <w:tcW w:w="3450" w:type="dxa"/>
          </w:tcPr>
          <w:p w:rsidR="00E4640B" w:rsidRPr="00A37A53" w:rsidRDefault="00D75169" w:rsidP="0037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руко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водитель проекта </w:t>
            </w:r>
            <w:r w:rsidR="00377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Жанымхан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7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74" w:type="dxa"/>
          </w:tcPr>
          <w:p w:rsidR="00E4640B" w:rsidRPr="00A37A53" w:rsidRDefault="00E4640B" w:rsidP="00E4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85" w:rsidRDefault="00FD2585" w:rsidP="00441D3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5A2D">
        <w:rPr>
          <w:rFonts w:ascii="Times New Roman" w:hAnsi="Times New Roman" w:cs="Times New Roman"/>
          <w:b/>
          <w:sz w:val="24"/>
          <w:szCs w:val="24"/>
          <w:lang w:val="kk-KZ"/>
        </w:rPr>
        <w:t>Научные рекомендации по результатам НИР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965A2D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публикации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Издательство, журнал (название, номер, год, импакт-фактор)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 xml:space="preserve">База (Веб оф </w:t>
            </w:r>
            <w:proofErr w:type="spellStart"/>
            <w:r w:rsidRPr="00965A2D">
              <w:rPr>
                <w:b/>
              </w:rPr>
              <w:t>Сайнс</w:t>
            </w:r>
            <w:proofErr w:type="spellEnd"/>
            <w:r w:rsidRPr="00965A2D">
              <w:rPr>
                <w:b/>
              </w:rPr>
              <w:t xml:space="preserve">, </w:t>
            </w:r>
            <w:proofErr w:type="spellStart"/>
            <w:r w:rsidRPr="00965A2D">
              <w:rPr>
                <w:b/>
              </w:rPr>
              <w:t>Скопус</w:t>
            </w:r>
            <w:proofErr w:type="spellEnd"/>
            <w:r w:rsidRPr="00965A2D">
              <w:rPr>
                <w:b/>
              </w:rPr>
              <w:t>, РИНЦ)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автора(</w:t>
            </w:r>
            <w:proofErr w:type="spellStart"/>
            <w:r w:rsidRPr="00965A2D">
              <w:rPr>
                <w:b/>
              </w:rPr>
              <w:t>ов</w:t>
            </w:r>
            <w:proofErr w:type="spellEnd"/>
            <w:r w:rsidRPr="00965A2D">
              <w:rPr>
                <w:b/>
              </w:rPr>
              <w:t>)</w:t>
            </w:r>
          </w:p>
        </w:tc>
      </w:tr>
      <w:tr w:rsidR="00965A2D" w:rsidRPr="00965A2D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НИР по научным исследованиям (ПЦФ, грантовое финансирование)</w:t>
            </w:r>
          </w:p>
        </w:tc>
      </w:tr>
      <w:tr w:rsidR="00322ACF" w:rsidRPr="00965A2D" w:rsidTr="00433E37">
        <w:tc>
          <w:tcPr>
            <w:tcW w:w="704" w:type="dxa"/>
          </w:tcPr>
          <w:p w:rsidR="00322ACF" w:rsidRPr="00965A2D" w:rsidRDefault="00322ACF" w:rsidP="00322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322ACF" w:rsidRPr="00D75169" w:rsidRDefault="00322ACF" w:rsidP="0032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322ACF" w:rsidRPr="00D75169" w:rsidRDefault="00322ACF" w:rsidP="0032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</w:tcPr>
          <w:p w:rsidR="00322ACF" w:rsidRPr="00965A2D" w:rsidRDefault="00322ACF" w:rsidP="00322ACF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22ACF" w:rsidRPr="00D75169" w:rsidRDefault="00322ACF" w:rsidP="0032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2ACF" w:rsidRPr="00965A2D" w:rsidTr="00433E37">
        <w:tc>
          <w:tcPr>
            <w:tcW w:w="704" w:type="dxa"/>
          </w:tcPr>
          <w:p w:rsidR="00322ACF" w:rsidRPr="00965A2D" w:rsidRDefault="00364F13" w:rsidP="00322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322ACF" w:rsidRPr="00965A2D" w:rsidRDefault="00322ACF" w:rsidP="0032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322ACF" w:rsidRPr="00D75169" w:rsidRDefault="00322ACF" w:rsidP="0032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0" w:type="dxa"/>
          </w:tcPr>
          <w:p w:rsidR="00322ACF" w:rsidRPr="00965A2D" w:rsidRDefault="00322ACF" w:rsidP="00322ACF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322ACF" w:rsidRPr="00733E55" w:rsidRDefault="00322ACF" w:rsidP="00471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A2D">
        <w:rPr>
          <w:rFonts w:ascii="Times New Roman" w:hAnsi="Times New Roman" w:cs="Times New Roman"/>
          <w:b/>
          <w:sz w:val="24"/>
          <w:szCs w:val="24"/>
        </w:rPr>
        <w:t>Полученные охранные документы по результатам научных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354"/>
        <w:gridCol w:w="3450"/>
        <w:gridCol w:w="2374"/>
      </w:tblGrid>
      <w:tr w:rsidR="00965A2D" w:rsidRPr="00A37A53" w:rsidTr="00433E37">
        <w:tc>
          <w:tcPr>
            <w:tcW w:w="704" w:type="dxa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65A2D" w:rsidRPr="00965A2D" w:rsidRDefault="00965A2D" w:rsidP="00433E37">
            <w:pPr>
              <w:pStyle w:val="TableParagraph"/>
              <w:spacing w:before="1"/>
              <w:ind w:left="1258"/>
              <w:rPr>
                <w:b/>
                <w:sz w:val="24"/>
              </w:rPr>
            </w:pPr>
            <w:r w:rsidRPr="00965A2D">
              <w:rPr>
                <w:b/>
              </w:rPr>
              <w:t>Название изобретения</w:t>
            </w:r>
          </w:p>
        </w:tc>
        <w:tc>
          <w:tcPr>
            <w:tcW w:w="3354" w:type="dxa"/>
          </w:tcPr>
          <w:p w:rsidR="00965A2D" w:rsidRPr="00965A2D" w:rsidRDefault="00965A2D" w:rsidP="00433E37">
            <w:pPr>
              <w:pStyle w:val="TableParagraph"/>
              <w:ind w:left="285" w:right="275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№ документа</w:t>
            </w:r>
          </w:p>
        </w:tc>
        <w:tc>
          <w:tcPr>
            <w:tcW w:w="3450" w:type="dxa"/>
          </w:tcPr>
          <w:p w:rsidR="00965A2D" w:rsidRPr="00965A2D" w:rsidRDefault="00965A2D" w:rsidP="00433E37">
            <w:pPr>
              <w:pStyle w:val="TableParagraph"/>
              <w:spacing w:line="270" w:lineRule="atLeast"/>
              <w:ind w:left="334" w:right="312" w:firstLine="2"/>
              <w:jc w:val="center"/>
              <w:rPr>
                <w:b/>
                <w:sz w:val="24"/>
              </w:rPr>
            </w:pPr>
            <w:r w:rsidRPr="00965A2D">
              <w:rPr>
                <w:b/>
              </w:rPr>
              <w:t>Дата получения</w:t>
            </w:r>
          </w:p>
        </w:tc>
        <w:tc>
          <w:tcPr>
            <w:tcW w:w="2374" w:type="dxa"/>
          </w:tcPr>
          <w:p w:rsidR="00965A2D" w:rsidRPr="00965A2D" w:rsidRDefault="00965A2D" w:rsidP="00433E37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 w:rsidRPr="00965A2D">
              <w:rPr>
                <w:b/>
              </w:rPr>
              <w:t>Ф.И.О. авторов</w:t>
            </w: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965A2D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патенты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FD2585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РК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2D" w:rsidRPr="00A37A53" w:rsidTr="00433E37">
        <w:tc>
          <w:tcPr>
            <w:tcW w:w="14560" w:type="dxa"/>
            <w:gridSpan w:val="5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2D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свидетельства</w:t>
            </w:r>
          </w:p>
        </w:tc>
      </w:tr>
      <w:tr w:rsidR="00965A2D" w:rsidRPr="00A37A53" w:rsidTr="00433E37">
        <w:tc>
          <w:tcPr>
            <w:tcW w:w="704" w:type="dxa"/>
          </w:tcPr>
          <w:p w:rsidR="00965A2D" w:rsidRPr="00FD2585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678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</w:tcPr>
          <w:p w:rsidR="00965A2D" w:rsidRPr="00A37A53" w:rsidRDefault="00965A2D" w:rsidP="0043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5A2D" w:rsidRPr="00A37A53" w:rsidRDefault="00965A2D" w:rsidP="0043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A2D" w:rsidRPr="00965A2D" w:rsidRDefault="00965A2D" w:rsidP="00441D3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65A2D" w:rsidRPr="00965A2D" w:rsidSect="00441D37">
      <w:pgSz w:w="16838" w:h="11906" w:orient="landscape" w:code="9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BF3"/>
    <w:multiLevelType w:val="hybridMultilevel"/>
    <w:tmpl w:val="3D3C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D2872"/>
    <w:multiLevelType w:val="hybridMultilevel"/>
    <w:tmpl w:val="9BC4411C"/>
    <w:lvl w:ilvl="0" w:tplc="5412A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BF"/>
    <w:rsid w:val="00036CE2"/>
    <w:rsid w:val="00105F14"/>
    <w:rsid w:val="001E14B4"/>
    <w:rsid w:val="001F0A2A"/>
    <w:rsid w:val="002A2E71"/>
    <w:rsid w:val="00322ACF"/>
    <w:rsid w:val="00342252"/>
    <w:rsid w:val="003622F7"/>
    <w:rsid w:val="00364F13"/>
    <w:rsid w:val="003772A9"/>
    <w:rsid w:val="00384434"/>
    <w:rsid w:val="003B5C45"/>
    <w:rsid w:val="003C525A"/>
    <w:rsid w:val="003F282A"/>
    <w:rsid w:val="00441D37"/>
    <w:rsid w:val="00471E8A"/>
    <w:rsid w:val="00516379"/>
    <w:rsid w:val="005A3020"/>
    <w:rsid w:val="00644A0F"/>
    <w:rsid w:val="00665E7C"/>
    <w:rsid w:val="006A5FD7"/>
    <w:rsid w:val="006F4466"/>
    <w:rsid w:val="007835B3"/>
    <w:rsid w:val="00881032"/>
    <w:rsid w:val="00965A2D"/>
    <w:rsid w:val="009863A2"/>
    <w:rsid w:val="009E5CB8"/>
    <w:rsid w:val="00A102D8"/>
    <w:rsid w:val="00A31CBF"/>
    <w:rsid w:val="00A37A53"/>
    <w:rsid w:val="00A64591"/>
    <w:rsid w:val="00A743E3"/>
    <w:rsid w:val="00B679A7"/>
    <w:rsid w:val="00B7494A"/>
    <w:rsid w:val="00BB2487"/>
    <w:rsid w:val="00C064BE"/>
    <w:rsid w:val="00C10BE8"/>
    <w:rsid w:val="00C40830"/>
    <w:rsid w:val="00C45D59"/>
    <w:rsid w:val="00D4252B"/>
    <w:rsid w:val="00D75169"/>
    <w:rsid w:val="00E4640B"/>
    <w:rsid w:val="00F16F4D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835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D59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B7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B7494A"/>
  </w:style>
  <w:style w:type="character" w:customStyle="1" w:styleId="40">
    <w:name w:val="Заголовок 4 Знак"/>
    <w:basedOn w:val="a0"/>
    <w:link w:val="4"/>
    <w:uiPriority w:val="9"/>
    <w:rsid w:val="007835B3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authors-moduleumr1o">
    <w:name w:val="authors-module__umr1o"/>
    <w:basedOn w:val="a0"/>
    <w:rsid w:val="007835B3"/>
  </w:style>
  <w:style w:type="character" w:styleId="a6">
    <w:name w:val="Emphasis"/>
    <w:basedOn w:val="a0"/>
    <w:uiPriority w:val="20"/>
    <w:qFormat/>
    <w:rsid w:val="007835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835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5A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F44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D59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B7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-modulelvnit">
    <w:name w:val="typography-module__lvnit"/>
    <w:rsid w:val="00B7494A"/>
  </w:style>
  <w:style w:type="character" w:customStyle="1" w:styleId="40">
    <w:name w:val="Заголовок 4 Знак"/>
    <w:basedOn w:val="a0"/>
    <w:link w:val="4"/>
    <w:uiPriority w:val="9"/>
    <w:rsid w:val="007835B3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authors-moduleumr1o">
    <w:name w:val="authors-module__umr1o"/>
    <w:basedOn w:val="a0"/>
    <w:rsid w:val="007835B3"/>
  </w:style>
  <w:style w:type="character" w:styleId="a6">
    <w:name w:val="Emphasis"/>
    <w:basedOn w:val="a0"/>
    <w:uiPriority w:val="20"/>
    <w:qFormat/>
    <w:rsid w:val="00783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92412206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copus.com/record/display.uri?eid=2-s2.0-85119117789&amp;origin=resultslis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ncste.kz/object/view/VjNwcjgrcmtwTERtNmxXY1Y5UU5sQT09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authid/detail.uri?authorId=57210193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B405-D0E6-4C43-865A-4DC2EDC0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home123</cp:lastModifiedBy>
  <cp:revision>2</cp:revision>
  <dcterms:created xsi:type="dcterms:W3CDTF">2024-11-25T11:23:00Z</dcterms:created>
  <dcterms:modified xsi:type="dcterms:W3CDTF">2024-11-25T11:23:00Z</dcterms:modified>
</cp:coreProperties>
</file>